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9377-1_3seq1.xml.htm"/>
      <w:bookmarkStart w:id="1" w:name="kstm2619377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Thomson Carmela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RUNWAY GROWTH FINANCE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N. MICHIGAN AVE. SUITE 4200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06/30/2026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Runway Growth Finance Corp.</w:t>
              </w:r>
            </w:hyperlink>
            <w:r>
              <w:rPr/>
              <w:t xml:space="preserve"> [ </w:t>
            </w:r>
            <w:r>
              <w:rPr>
                <w:rFonts w:ascii="Times;serif" w:hAnsi="Times;serif"/>
                <w:color w:val="0000FF"/>
                <w:sz w:val="24"/>
                <w:shd w:fill="FFFFFF" w:val="clear"/>
              </w:rPr>
              <w:t>RWAY</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CFO, Treasurer and Secretary</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Carmela Thomson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19377d1_ex24.htm"/>
      <w:bookmarkStart w:id="3" w:name="kstm2619377d1_ex24"/>
      <w:bookmarkEnd w:id="2"/>
      <w:bookmarkEnd w:id="3"/>
      <w:r>
        <w:rPr/>
        <w:t> </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R. David Spreng, Thomas B. Raterman and Sergio Gomez, signing singly and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execute for and on behalf of the undersigned, in the undersigned’s capacity as an officer and/or director of Runway Growth Finance Corp.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and execute any such Form 3, 4, or 5, any amendment or amendments thereto, or any other form or report, and timely file such form or report with the SEC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June, 2026.</w:t>
      </w:r>
    </w:p>
    <w:p>
      <w:pPr>
        <w:pStyle w:val="TextBody"/>
        <w:bidi w:val="0"/>
        <w:spacing w:before="0" w:after="0"/>
        <w:ind w:left="0" w:right="0" w:hanging="0"/>
        <w:jc w:val="left"/>
        <w:rPr>
          <w:caps w:val="false"/>
          <w:smallCaps w:val="false"/>
        </w:rPr>
      </w:pPr>
      <w:r>
        <w:rPr>
          <w:caps w:val="false"/>
          <w:smallCaps w:val="false"/>
        </w:rPr>
        <w:t> </w:t>
      </w:r>
    </w:p>
    <w:tbl>
      <w:tblPr>
        <w:tblW w:w="1835" w:type="dxa"/>
        <w:jc w:val="left"/>
        <w:tblInd w:w="0" w:type="dxa"/>
        <w:tblLayout w:type="fixed"/>
        <w:tblCellMar>
          <w:top w:w="0" w:type="dxa"/>
          <w:left w:w="0" w:type="dxa"/>
          <w:bottom w:w="28" w:type="dxa"/>
          <w:right w:w="0" w:type="dxa"/>
        </w:tblCellMar>
      </w:tblPr>
      <w:tblGrid>
        <w:gridCol w:w="1760"/>
        <w:gridCol w:w="75"/>
      </w:tblGrid>
      <w:tr>
        <w:trPr/>
        <w:tc>
          <w:tcPr>
            <w:tcW w:w="1760" w:type="dxa"/>
            <w:tcBorders>
              <w:bottom w:val="single" w:sz="8" w:space="0" w:color="000000"/>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/s/ Carmela Thomson</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76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Carmela Thomson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57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firstLine="576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0856" TargetMode="External"/><Relationship Id="rId3" Type="http://schemas.openxmlformats.org/officeDocument/2006/relationships/hyperlink" Target="http://www.sec.gov/cgi-bin/browse-edgar?action=getcompany&amp;CIK=000165338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959</Words>
  <Characters>5078</Characters>
  <CharactersWithSpaces>6003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